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7A" w:rsidRDefault="005523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5237A" w:rsidRDefault="0055237A">
      <w:pPr>
        <w:pStyle w:val="ConsPlusNormal"/>
        <w:jc w:val="both"/>
        <w:outlineLvl w:val="0"/>
      </w:pPr>
    </w:p>
    <w:p w:rsidR="0055237A" w:rsidRDefault="0055237A">
      <w:pPr>
        <w:pStyle w:val="ConsPlusTitle"/>
        <w:jc w:val="center"/>
        <w:outlineLvl w:val="0"/>
      </w:pPr>
      <w:r>
        <w:t>АДМИНИСТРАЦИЯ АНГАРСКОГО ГОРОДСКОГО ОКРУГА</w:t>
      </w:r>
    </w:p>
    <w:p w:rsidR="0055237A" w:rsidRDefault="0055237A">
      <w:pPr>
        <w:pStyle w:val="ConsPlusTitle"/>
        <w:jc w:val="center"/>
      </w:pPr>
    </w:p>
    <w:p w:rsidR="0055237A" w:rsidRDefault="0055237A">
      <w:pPr>
        <w:pStyle w:val="ConsPlusTitle"/>
        <w:jc w:val="center"/>
      </w:pPr>
      <w:r>
        <w:t>ПОСТАНОВЛЕНИЕ</w:t>
      </w:r>
    </w:p>
    <w:p w:rsidR="0055237A" w:rsidRDefault="0055237A">
      <w:pPr>
        <w:pStyle w:val="ConsPlusTitle"/>
        <w:jc w:val="center"/>
      </w:pPr>
      <w:r>
        <w:t>от 25 июля 2016 г. N 1760-па</w:t>
      </w:r>
    </w:p>
    <w:p w:rsidR="0055237A" w:rsidRDefault="0055237A">
      <w:pPr>
        <w:pStyle w:val="ConsPlusTitle"/>
        <w:jc w:val="center"/>
      </w:pPr>
    </w:p>
    <w:p w:rsidR="0055237A" w:rsidRDefault="0055237A">
      <w:pPr>
        <w:pStyle w:val="ConsPlusTitle"/>
        <w:jc w:val="center"/>
      </w:pPr>
      <w:r>
        <w:t>О КООРДИНАЦИОННОМ СОВЕТЕ ПО РЕАЛИЗАЦИИ СТРАТЕГИИ</w:t>
      </w:r>
    </w:p>
    <w:p w:rsidR="0055237A" w:rsidRDefault="0055237A">
      <w:pPr>
        <w:pStyle w:val="ConsPlusTitle"/>
        <w:jc w:val="center"/>
      </w:pPr>
      <w:r>
        <w:t>СОЦИАЛЬНО-ЭКОНОМИЧЕСКОГО РАЗВИТИЯ АНГАРСКОГО ГОРОДСКОГО</w:t>
      </w:r>
    </w:p>
    <w:p w:rsidR="0055237A" w:rsidRDefault="0055237A">
      <w:pPr>
        <w:pStyle w:val="ConsPlusTitle"/>
        <w:jc w:val="center"/>
      </w:pPr>
      <w:r>
        <w:t>ОКРУГА НА ПЕРИОД 2017 - 2030 ГОДОВ</w:t>
      </w:r>
    </w:p>
    <w:p w:rsidR="0055237A" w:rsidRDefault="0055237A">
      <w:pPr>
        <w:pStyle w:val="ConsPlusNormal"/>
        <w:jc w:val="center"/>
      </w:pPr>
    </w:p>
    <w:p w:rsidR="0055237A" w:rsidRDefault="0055237A">
      <w:pPr>
        <w:pStyle w:val="ConsPlusNormal"/>
        <w:jc w:val="center"/>
      </w:pPr>
      <w:r>
        <w:t>Список изменяющих документов</w:t>
      </w:r>
    </w:p>
    <w:p w:rsidR="0055237A" w:rsidRDefault="0055237A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АГО</w:t>
      </w:r>
      <w:proofErr w:type="gramEnd"/>
    </w:p>
    <w:p w:rsidR="0055237A" w:rsidRDefault="0055237A">
      <w:pPr>
        <w:pStyle w:val="ConsPlusNormal"/>
        <w:jc w:val="center"/>
      </w:pPr>
      <w:r>
        <w:t>от 23.01.2017 N 56-па)</w:t>
      </w:r>
    </w:p>
    <w:p w:rsidR="0055237A" w:rsidRDefault="0055237A">
      <w:pPr>
        <w:pStyle w:val="ConsPlusNormal"/>
        <w:jc w:val="center"/>
      </w:pPr>
    </w:p>
    <w:p w:rsidR="0055237A" w:rsidRDefault="0055237A">
      <w:pPr>
        <w:pStyle w:val="ConsPlusNormal"/>
        <w:ind w:firstLine="540"/>
        <w:jc w:val="both"/>
      </w:pPr>
      <w:proofErr w:type="gramStart"/>
      <w:r>
        <w:t xml:space="preserve">В целях обеспечения системной и поэтапной реализации </w:t>
      </w:r>
      <w:hyperlink r:id="rId7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Ангарского городского округа (далее - АГО) на период 2017 - 2030 годов, утвержденной решением Думы АГО от 05.07.2016 N 196-20/01рД,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28.06.2014 N 172-ФЗ "О стратегическом планировании в Российской Федерации",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Ангарского городского округа, администрация Ангарского городского округа постановляет:</w:t>
      </w:r>
      <w:proofErr w:type="gramEnd"/>
    </w:p>
    <w:p w:rsidR="0055237A" w:rsidRDefault="0055237A">
      <w:pPr>
        <w:pStyle w:val="ConsPlusNormal"/>
        <w:spacing w:before="200"/>
        <w:ind w:firstLine="540"/>
        <w:jc w:val="both"/>
      </w:pPr>
      <w:r>
        <w:t>1. Создать Координационный совет по реализации Стратегии социально-экономического развития Ангарского городского округа на период 2017 - 2030 годов.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2. Утвердить: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 xml:space="preserve">2.1.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Координационном совете по реализации Стратегии социально-экономического развития Ангарского городского округа на период 2017 - 2030 годов (Приложение N 1 к настоящему постановлению).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 xml:space="preserve">2.2. Персональный </w:t>
      </w:r>
      <w:hyperlink w:anchor="P118" w:history="1">
        <w:r>
          <w:rPr>
            <w:color w:val="0000FF"/>
          </w:rPr>
          <w:t>состав</w:t>
        </w:r>
      </w:hyperlink>
      <w:r>
        <w:t xml:space="preserve"> Координационного совета по реализации Стратегии социально-экономического развития Ангарского городского округа на период 2017 - 2030 годов (Приложение N 2 к настоящему постановлению).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4. Настоящее постановление опубликовать в газете "Ангарские ведомости".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6. Контроль исполнения настоящего постановления возложить на первого заместителя мэра Ангарского городского округа.</w:t>
      </w:r>
    </w:p>
    <w:p w:rsidR="0055237A" w:rsidRDefault="0055237A">
      <w:pPr>
        <w:pStyle w:val="ConsPlusNormal"/>
        <w:jc w:val="both"/>
      </w:pPr>
    </w:p>
    <w:p w:rsidR="0055237A" w:rsidRDefault="0055237A">
      <w:pPr>
        <w:pStyle w:val="ConsPlusNormal"/>
        <w:jc w:val="right"/>
      </w:pPr>
      <w:r>
        <w:t>Мэр Ангарского городского округа</w:t>
      </w:r>
    </w:p>
    <w:p w:rsidR="0055237A" w:rsidRDefault="0055237A">
      <w:pPr>
        <w:pStyle w:val="ConsPlusNormal"/>
        <w:jc w:val="right"/>
      </w:pPr>
      <w:r>
        <w:t>С.А.ПЕТРОВ</w:t>
      </w:r>
    </w:p>
    <w:p w:rsidR="0055237A" w:rsidRDefault="0055237A">
      <w:pPr>
        <w:pStyle w:val="ConsPlusNormal"/>
        <w:jc w:val="both"/>
      </w:pPr>
    </w:p>
    <w:p w:rsidR="0055237A" w:rsidRDefault="0055237A">
      <w:pPr>
        <w:pStyle w:val="ConsPlusNormal"/>
        <w:jc w:val="both"/>
      </w:pPr>
    </w:p>
    <w:p w:rsidR="0055237A" w:rsidRDefault="0055237A">
      <w:pPr>
        <w:pStyle w:val="ConsPlusNormal"/>
        <w:jc w:val="both"/>
      </w:pPr>
    </w:p>
    <w:p w:rsidR="0055237A" w:rsidRDefault="0055237A">
      <w:pPr>
        <w:pStyle w:val="ConsPlusNormal"/>
        <w:jc w:val="both"/>
      </w:pPr>
    </w:p>
    <w:p w:rsidR="0055237A" w:rsidRDefault="0055237A">
      <w:pPr>
        <w:pStyle w:val="ConsPlusNormal"/>
        <w:jc w:val="both"/>
      </w:pPr>
    </w:p>
    <w:p w:rsidR="0055237A" w:rsidRDefault="0055237A">
      <w:pPr>
        <w:pStyle w:val="ConsPlusNormal"/>
        <w:jc w:val="right"/>
        <w:outlineLvl w:val="0"/>
      </w:pPr>
      <w:r>
        <w:t>Приложение N 1</w:t>
      </w:r>
    </w:p>
    <w:p w:rsidR="0055237A" w:rsidRDefault="0055237A">
      <w:pPr>
        <w:pStyle w:val="ConsPlusNormal"/>
        <w:jc w:val="right"/>
      </w:pPr>
      <w:r>
        <w:t>УТВЕРЖДЕНО</w:t>
      </w:r>
    </w:p>
    <w:p w:rsidR="0055237A" w:rsidRDefault="0055237A">
      <w:pPr>
        <w:pStyle w:val="ConsPlusNormal"/>
        <w:jc w:val="right"/>
      </w:pPr>
      <w:r>
        <w:t>постановлением администрации</w:t>
      </w:r>
    </w:p>
    <w:p w:rsidR="0055237A" w:rsidRDefault="0055237A">
      <w:pPr>
        <w:pStyle w:val="ConsPlusNormal"/>
        <w:jc w:val="right"/>
      </w:pPr>
      <w:r>
        <w:t>Ангарского городского округа</w:t>
      </w:r>
    </w:p>
    <w:p w:rsidR="0055237A" w:rsidRDefault="0055237A">
      <w:pPr>
        <w:pStyle w:val="ConsPlusNormal"/>
        <w:jc w:val="right"/>
      </w:pPr>
      <w:r>
        <w:t>от 25 июля 2016 г. N 1760-па</w:t>
      </w:r>
    </w:p>
    <w:p w:rsidR="0055237A" w:rsidRDefault="0055237A">
      <w:pPr>
        <w:pStyle w:val="ConsPlusNormal"/>
        <w:jc w:val="both"/>
      </w:pPr>
    </w:p>
    <w:p w:rsidR="0055237A" w:rsidRDefault="0055237A">
      <w:pPr>
        <w:pStyle w:val="ConsPlusTitle"/>
        <w:jc w:val="center"/>
      </w:pPr>
      <w:bookmarkStart w:id="0" w:name="P36"/>
      <w:bookmarkEnd w:id="0"/>
      <w:r>
        <w:t>ПОЛОЖЕНИЕ</w:t>
      </w:r>
    </w:p>
    <w:p w:rsidR="0055237A" w:rsidRDefault="0055237A">
      <w:pPr>
        <w:pStyle w:val="ConsPlusTitle"/>
        <w:jc w:val="center"/>
      </w:pPr>
      <w:r>
        <w:t>О КООРДИНАЦИОННОМ СОВЕТЕ ПО РЕАЛИЗАЦИИ СТРАТЕГИИ</w:t>
      </w:r>
    </w:p>
    <w:p w:rsidR="0055237A" w:rsidRDefault="0055237A">
      <w:pPr>
        <w:pStyle w:val="ConsPlusTitle"/>
        <w:jc w:val="center"/>
      </w:pPr>
      <w:r>
        <w:t>СОЦИАЛЬНО-ЭКОНОМИЧЕСКОГО РАЗВИТИЯ АНГАРСКОГО ГОРОДСКОГО</w:t>
      </w:r>
    </w:p>
    <w:p w:rsidR="0055237A" w:rsidRDefault="0055237A">
      <w:pPr>
        <w:pStyle w:val="ConsPlusTitle"/>
        <w:jc w:val="center"/>
      </w:pPr>
      <w:r>
        <w:t>ОКРУГА НА ПЕРИОД 2017 - 2030 ГОДОВ</w:t>
      </w:r>
    </w:p>
    <w:p w:rsidR="0055237A" w:rsidRDefault="0055237A">
      <w:pPr>
        <w:pStyle w:val="ConsPlusNormal"/>
        <w:jc w:val="both"/>
      </w:pPr>
    </w:p>
    <w:p w:rsidR="0055237A" w:rsidRDefault="0055237A">
      <w:pPr>
        <w:pStyle w:val="ConsPlusNormal"/>
        <w:jc w:val="center"/>
        <w:outlineLvl w:val="1"/>
      </w:pPr>
      <w:r>
        <w:t>1. ОБЩИЕ ПОЛОЖЕНИЯ</w:t>
      </w:r>
    </w:p>
    <w:p w:rsidR="0055237A" w:rsidRDefault="0055237A">
      <w:pPr>
        <w:pStyle w:val="ConsPlusNormal"/>
        <w:jc w:val="both"/>
      </w:pPr>
    </w:p>
    <w:p w:rsidR="0055237A" w:rsidRDefault="0055237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Координационный совет по реализации </w:t>
      </w:r>
      <w:hyperlink r:id="rId10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Ангарского городского округа на период 2017 - 2030 годов (далее - Координационный совет) является </w:t>
      </w:r>
      <w:r>
        <w:lastRenderedPageBreak/>
        <w:t>организационно-координирующим органом при администрации Ангарского городского округа (далее - АГО) и создается в целях координации работ и обеспечения взаимодействия при реализации Стратегии социально-экономического развития Ангарского городского округа на период 2017 - 2030 годов (далее - Стратегия).</w:t>
      </w:r>
      <w:proofErr w:type="gramEnd"/>
    </w:p>
    <w:p w:rsidR="0055237A" w:rsidRDefault="0055237A">
      <w:pPr>
        <w:pStyle w:val="ConsPlusNormal"/>
        <w:spacing w:before="200"/>
        <w:ind w:firstLine="540"/>
        <w:jc w:val="both"/>
      </w:pPr>
      <w:r>
        <w:t xml:space="preserve">1.2. В компетенцию Координационного совета входит обеспечение согласованности действий отраслевых (функциональных) органов администрации АГО, </w:t>
      </w:r>
      <w:proofErr w:type="gramStart"/>
      <w:r>
        <w:t>бизнес-сообщества</w:t>
      </w:r>
      <w:proofErr w:type="gramEnd"/>
      <w:r>
        <w:t>, общественных организаций, профсоюзных организаций и других заинтересованных организаций АГО по реализации Стратегии.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1.3. Координационный совет в своей работе руководствуется законодательством Российской Федерации, Иркутской области, муниципальными правовыми актами АГО, настоящим Положением.</w:t>
      </w:r>
    </w:p>
    <w:p w:rsidR="0055237A" w:rsidRDefault="0055237A">
      <w:pPr>
        <w:pStyle w:val="ConsPlusNormal"/>
        <w:jc w:val="both"/>
      </w:pPr>
    </w:p>
    <w:p w:rsidR="0055237A" w:rsidRDefault="0055237A">
      <w:pPr>
        <w:pStyle w:val="ConsPlusNormal"/>
        <w:jc w:val="center"/>
        <w:outlineLvl w:val="1"/>
      </w:pPr>
      <w:r>
        <w:t>2. ЗАДАЧИ И ФУНКЦИИ КООРДИНАЦИОННОГО СОВЕТА</w:t>
      </w:r>
    </w:p>
    <w:p w:rsidR="0055237A" w:rsidRDefault="0055237A">
      <w:pPr>
        <w:pStyle w:val="ConsPlusNormal"/>
        <w:jc w:val="both"/>
      </w:pPr>
    </w:p>
    <w:p w:rsidR="0055237A" w:rsidRDefault="0055237A">
      <w:pPr>
        <w:pStyle w:val="ConsPlusNormal"/>
        <w:ind w:firstLine="540"/>
        <w:jc w:val="both"/>
      </w:pPr>
      <w:r>
        <w:t>2.1. Задачами Координационного совета являются обеспечение системной реализации Стратегии и осуществление контроля реализации Стратегии.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2.2. Функции Координационного совета: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а) отбор и ранжирование приоритетных проектов, направленных на реализацию одного или нескольких векторов Стратегии;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б) рассмотрение Плана мероприятий по реализации Стратегии;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в) рассмотрение отчетов о реализации Стратегии;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г) координация действий отраслевых (функциональных) органов администрации АГО;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д) рассмотрение предложений по внесению изменений в Стратегию и План мероприятий по реализации Стратегии.</w:t>
      </w:r>
    </w:p>
    <w:p w:rsidR="0055237A" w:rsidRDefault="0055237A">
      <w:pPr>
        <w:pStyle w:val="ConsPlusNormal"/>
        <w:jc w:val="both"/>
      </w:pPr>
    </w:p>
    <w:p w:rsidR="0055237A" w:rsidRDefault="0055237A">
      <w:pPr>
        <w:pStyle w:val="ConsPlusNormal"/>
        <w:jc w:val="center"/>
        <w:outlineLvl w:val="1"/>
      </w:pPr>
      <w:r>
        <w:t>3. ПРАВА КООРДИНАЦИОННОГО СОВЕТА</w:t>
      </w:r>
    </w:p>
    <w:p w:rsidR="0055237A" w:rsidRDefault="0055237A">
      <w:pPr>
        <w:pStyle w:val="ConsPlusNormal"/>
        <w:jc w:val="both"/>
      </w:pPr>
    </w:p>
    <w:p w:rsidR="0055237A" w:rsidRDefault="0055237A">
      <w:pPr>
        <w:pStyle w:val="ConsPlusNormal"/>
        <w:ind w:firstLine="540"/>
        <w:jc w:val="both"/>
      </w:pPr>
      <w:r>
        <w:t>3.1. Для решения установленных задач и исполнения своих функций Координационный совет имеет право: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а) запрашивать в установленном порядке у отраслевых (функциональных) органов администрации АГО, у предприятий АГО необходимую информацию по вопросам, относящимся к реализации Стратегии;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б) приглашать на заседания Координационного совета представителей отраслевых (функциональных) органов администрации АГО, депутатов Думы АГО и Законодательного Собрания Иркутской области, представителей науки, предприятий независимо от их организационно-правовой формы;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в) создавать временные, тематические комиссии, рабочие группы для подготовки и анализа предложений, поступающих в Координационный совет, заслушивать их отчеты на своих заседаниях.</w:t>
      </w:r>
    </w:p>
    <w:p w:rsidR="0055237A" w:rsidRDefault="0055237A">
      <w:pPr>
        <w:pStyle w:val="ConsPlusNormal"/>
        <w:jc w:val="both"/>
      </w:pPr>
    </w:p>
    <w:p w:rsidR="0055237A" w:rsidRDefault="0055237A">
      <w:pPr>
        <w:pStyle w:val="ConsPlusNormal"/>
        <w:jc w:val="center"/>
        <w:outlineLvl w:val="1"/>
      </w:pPr>
      <w:r>
        <w:t>4. ПОРЯДОК ОРГАНИЗАЦИИ РАБОТЫ КООРДИНАЦИОННОГО СОВЕТА</w:t>
      </w:r>
    </w:p>
    <w:p w:rsidR="0055237A" w:rsidRDefault="0055237A">
      <w:pPr>
        <w:pStyle w:val="ConsPlusNormal"/>
        <w:jc w:val="both"/>
      </w:pPr>
    </w:p>
    <w:p w:rsidR="0055237A" w:rsidRDefault="0055237A">
      <w:pPr>
        <w:pStyle w:val="ConsPlusNormal"/>
        <w:ind w:firstLine="540"/>
        <w:jc w:val="both"/>
      </w:pPr>
      <w:r>
        <w:t>4.1. Формой работы Координационного совета является заседание.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4.2. Заседания Координационного совета проводятся по мере необходимости, но не реже одного раза в год.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4.3. Заседания Координационного совета проводятся председателем Координационного совета (далее - Председатель), а в случае его отсутствия - заместителем Председателя.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4.4. Заседание Координационного совета считается правомочным, если на нем присутствует не менее половины списочного состава членов Координационного совета и/или лиц, их замещающих.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4.5. К работе Координационного совета дополнительно могут привлекаться представители отраслевых (функциональных) органов администрации АГО, представители предприятий, независимые эксперты и консультанты.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 xml:space="preserve">4.6. Решения Координационного совета принимаются простым большинством голосов членов </w:t>
      </w:r>
      <w:r>
        <w:lastRenderedPageBreak/>
        <w:t>Координационного совета или лиц, их замещающих, присутствующих на заседании, путем открытого голосования. В случае равенства голосов решающим является голос председательствующего на заседании.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4.7. Решения, принимаемые на заседаниях Координационного совета, оформляются протоколом заседания Координационного совета. Протокол подписывается Председателем и секретарем Координационного совета.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4.8. При несогласии с принятым решением член Координационного совета может изложить свое мнение в письменной форме, которое подлежит приобщению к протоколу заседания Координационного совета.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4.9. Функции Председателя: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а) утверждение повестки дня очередного заседания Координационного совета;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б) определение даты, времени и места проведения заседаний Координационного совета;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в) руководство ходом заседания Координационного совета;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г) внесение изменений в повестку дня в ходе заседания Координационного совета с учетом предложений членов Координационного совета;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д) обсуждение на заседаниях Координационного совета вопросов повестки дня;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е) проведение голосования на заседаниях Координационного совета;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ж) подписание протоколов заседаний Координационного совета;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з) осуществление контроля выполнения решений, принимаемых на заседаниях Координационного совета.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4.10. Заместитель Председателя в случае отсутствия и по поручению Председателя исполняет обязанности Председателя по подготовке и проведению заседаний Координационного совета.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4.11. Члены Координационного совета принимают участие в заседаниях Координационного совета, рабочих группах и комиссиях, созданных в рамках деятельности Координационного совета лично. В отдельных случаях члены Координационного совета, по согласованию с Председателем либо заместителем Председателя в случае его отсутствия, могут направить для участия в заседании своих доверенных лиц.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4.12. Функции членов Координационного совета: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а) рассмотрение материалов заседаний Координационного совета, выработка предложений, замечаний к материалам, их согласование;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б) внесение предложений по корректировке Стратегии и Плана мероприятий;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в) обсуждение на заседаниях Координационного совета вопросов повестки дня;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г) голосование на заседаниях Координационного совета.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4.13. Функции секретаря Координационного совета: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а) информирование членов Координационного совета о дате, времени, месте очередного заседания Координационного совета;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б) направление членам Координационного совета проекта повестки дня очередного заседания и материалов для рассмотрения на очередном заседании (в том числе по электронной почте);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в) ведение протокола заседания Координационного совета, его оформление в 3-дневный срок с момента проведения заседания;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г) рассылка решений Координационного совета, выписок из протокола ответственным за исполнение, заинтересованным и привлеченным лицам;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д) обеспечение хранения протоколов заседаний Координационного совета.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lastRenderedPageBreak/>
        <w:t>Право голоса секретарь Координационного совета не имеет.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4.14. Отдел по стратегическому развитию территории администрации Ангарского городского округа (далее - отдел) является органом Координационного совета, обеспечивающим его деятельность. В функции отдела входит: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а) подготовка материалов к заседаниям Координационного совета;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б) подготовка предложений и рекомендаций по источникам финансирования и механизмам реализации проектов и мероприятий Стратегии;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в) проведение общего мониторинга реализации проектов и мероприятий Стратегии;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г) согласование проектов муниципальных программ, обеспечивающих реализацию проектов и мероприятий Стратегии, внесение предложений по их корректировке;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д) создание постоянных и временных рабочих групп, в том числе (по согласованию) из лиц, не являющихся членами Координационного совета, для решения задач, возложенных на Координационный совет, определение порядка их деятельности;</w:t>
      </w:r>
    </w:p>
    <w:p w:rsidR="0055237A" w:rsidRDefault="0055237A">
      <w:pPr>
        <w:pStyle w:val="ConsPlusNormal"/>
        <w:spacing w:before="200"/>
        <w:ind w:firstLine="540"/>
        <w:jc w:val="both"/>
      </w:pPr>
      <w:r>
        <w:t>е) привлечение на общественных началах (по согласованию) для осуществления необходимых работ научно-исследовательских организаций, экспертов и консультантов различного профиля.</w:t>
      </w:r>
    </w:p>
    <w:p w:rsidR="0055237A" w:rsidRDefault="0055237A">
      <w:pPr>
        <w:pStyle w:val="ConsPlusNormal"/>
        <w:jc w:val="both"/>
      </w:pPr>
    </w:p>
    <w:p w:rsidR="0055237A" w:rsidRDefault="0055237A">
      <w:pPr>
        <w:pStyle w:val="ConsPlusNormal"/>
        <w:jc w:val="right"/>
      </w:pPr>
      <w:r>
        <w:t>Мэр Ангарского городского округа</w:t>
      </w:r>
    </w:p>
    <w:p w:rsidR="0055237A" w:rsidRDefault="0055237A">
      <w:pPr>
        <w:pStyle w:val="ConsPlusNormal"/>
        <w:jc w:val="right"/>
      </w:pPr>
      <w:r>
        <w:t>С.А.ПЕТРОВ</w:t>
      </w:r>
    </w:p>
    <w:p w:rsidR="0055237A" w:rsidRDefault="0055237A">
      <w:pPr>
        <w:pStyle w:val="ConsPlusNormal"/>
        <w:jc w:val="both"/>
      </w:pPr>
    </w:p>
    <w:p w:rsidR="0055237A" w:rsidRDefault="0055237A">
      <w:pPr>
        <w:pStyle w:val="ConsPlusNormal"/>
        <w:jc w:val="both"/>
      </w:pPr>
    </w:p>
    <w:p w:rsidR="0055237A" w:rsidRDefault="0055237A">
      <w:pPr>
        <w:pStyle w:val="ConsPlusNormal"/>
        <w:jc w:val="both"/>
      </w:pPr>
    </w:p>
    <w:p w:rsidR="0055237A" w:rsidRDefault="0055237A">
      <w:pPr>
        <w:pStyle w:val="ConsPlusNormal"/>
        <w:jc w:val="both"/>
      </w:pPr>
    </w:p>
    <w:p w:rsidR="0055237A" w:rsidRDefault="0055237A">
      <w:pPr>
        <w:pStyle w:val="ConsPlusNormal"/>
        <w:jc w:val="both"/>
      </w:pPr>
    </w:p>
    <w:p w:rsidR="0055237A" w:rsidRDefault="0055237A">
      <w:pPr>
        <w:sectPr w:rsidR="0055237A" w:rsidSect="007D01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237A" w:rsidRDefault="0055237A">
      <w:pPr>
        <w:pStyle w:val="ConsPlusNormal"/>
        <w:jc w:val="right"/>
        <w:outlineLvl w:val="0"/>
      </w:pPr>
      <w:r>
        <w:lastRenderedPageBreak/>
        <w:t>Приложение N 2</w:t>
      </w:r>
    </w:p>
    <w:p w:rsidR="0055237A" w:rsidRDefault="0055237A">
      <w:pPr>
        <w:pStyle w:val="ConsPlusNormal"/>
        <w:jc w:val="right"/>
      </w:pPr>
      <w:r>
        <w:t>УТВЕРЖДЕН</w:t>
      </w:r>
    </w:p>
    <w:p w:rsidR="0055237A" w:rsidRDefault="0055237A">
      <w:pPr>
        <w:pStyle w:val="ConsPlusNormal"/>
        <w:jc w:val="right"/>
      </w:pPr>
      <w:r>
        <w:t>постановлением администрации</w:t>
      </w:r>
    </w:p>
    <w:p w:rsidR="0055237A" w:rsidRDefault="0055237A">
      <w:pPr>
        <w:pStyle w:val="ConsPlusNormal"/>
        <w:jc w:val="right"/>
      </w:pPr>
      <w:r>
        <w:t>Ангарского городского округа</w:t>
      </w:r>
    </w:p>
    <w:p w:rsidR="0055237A" w:rsidRDefault="0055237A">
      <w:pPr>
        <w:pStyle w:val="ConsPlusNormal"/>
        <w:jc w:val="right"/>
      </w:pPr>
      <w:r>
        <w:t>от 25 июля 2016 г. N 1760-па</w:t>
      </w:r>
    </w:p>
    <w:p w:rsidR="0055237A" w:rsidRDefault="0055237A">
      <w:pPr>
        <w:pStyle w:val="ConsPlusNormal"/>
        <w:jc w:val="both"/>
      </w:pPr>
    </w:p>
    <w:p w:rsidR="0055237A" w:rsidRDefault="0055237A">
      <w:pPr>
        <w:pStyle w:val="ConsPlusNormal"/>
        <w:jc w:val="center"/>
      </w:pPr>
      <w:bookmarkStart w:id="1" w:name="P118"/>
      <w:bookmarkEnd w:id="1"/>
      <w:r>
        <w:t>ПЕРСОНАЛЬНЫЙ СОСТАВ</w:t>
      </w:r>
    </w:p>
    <w:p w:rsidR="0055237A" w:rsidRDefault="0055237A">
      <w:pPr>
        <w:pStyle w:val="ConsPlusNormal"/>
        <w:jc w:val="center"/>
      </w:pPr>
      <w:r>
        <w:t>КООРДИНАЦИОННОГО СОВЕТА ПО РЕАЛИЗАЦИИ СТРАТЕГИИ</w:t>
      </w:r>
    </w:p>
    <w:p w:rsidR="0055237A" w:rsidRDefault="0055237A">
      <w:pPr>
        <w:pStyle w:val="ConsPlusNormal"/>
        <w:jc w:val="center"/>
      </w:pPr>
      <w:r>
        <w:t>СОЦИАЛЬНО-ЭКОНОМИЧЕСКОГО РАЗВИТИЯ АНГАРСКОГО ГОРОДСКОГО</w:t>
      </w:r>
    </w:p>
    <w:p w:rsidR="0055237A" w:rsidRDefault="0055237A">
      <w:pPr>
        <w:pStyle w:val="ConsPlusNormal"/>
        <w:jc w:val="center"/>
      </w:pPr>
      <w:r>
        <w:t>ОКРУГА НА ПЕРИОД 2017 - 2030 ГОДОВ</w:t>
      </w:r>
    </w:p>
    <w:p w:rsidR="0055237A" w:rsidRDefault="0055237A">
      <w:pPr>
        <w:pStyle w:val="ConsPlusNormal"/>
        <w:jc w:val="center"/>
      </w:pPr>
      <w:r>
        <w:t>(далее - Координационный совет)</w:t>
      </w:r>
    </w:p>
    <w:p w:rsidR="0055237A" w:rsidRDefault="0055237A">
      <w:pPr>
        <w:pStyle w:val="ConsPlusNormal"/>
        <w:jc w:val="center"/>
      </w:pPr>
    </w:p>
    <w:p w:rsidR="0055237A" w:rsidRDefault="0055237A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АГО</w:t>
      </w:r>
      <w:proofErr w:type="gramEnd"/>
    </w:p>
    <w:p w:rsidR="0055237A" w:rsidRDefault="0055237A">
      <w:pPr>
        <w:pStyle w:val="ConsPlusNormal"/>
        <w:jc w:val="center"/>
      </w:pPr>
      <w:r>
        <w:t>от 23.01.2017 N 56-па)</w:t>
      </w:r>
    </w:p>
    <w:p w:rsidR="0055237A" w:rsidRDefault="0055237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67"/>
        <w:gridCol w:w="5896"/>
      </w:tblGrid>
      <w:tr w:rsidR="0055237A"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both"/>
            </w:pPr>
            <w:r>
              <w:t>Председатель Координационного совета:</w:t>
            </w:r>
          </w:p>
        </w:tc>
      </w:tr>
      <w:tr w:rsidR="0055237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both"/>
            </w:pPr>
            <w:r>
              <w:t>Петров</w:t>
            </w:r>
          </w:p>
          <w:p w:rsidR="0055237A" w:rsidRDefault="0055237A">
            <w:pPr>
              <w:pStyle w:val="ConsPlusNormal"/>
              <w:jc w:val="both"/>
            </w:pPr>
            <w:r>
              <w:t>Сергей Анатольевич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both"/>
            </w:pPr>
            <w:r>
              <w:t>мэр Ангарского городского округа</w:t>
            </w:r>
          </w:p>
        </w:tc>
      </w:tr>
      <w:tr w:rsidR="0055237A"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both"/>
            </w:pPr>
            <w:r>
              <w:t>Заместитель председателя Координационного совета:</w:t>
            </w:r>
          </w:p>
        </w:tc>
      </w:tr>
      <w:tr w:rsidR="0055237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both"/>
            </w:pPr>
            <w:r>
              <w:t>Головков</w:t>
            </w:r>
          </w:p>
          <w:p w:rsidR="0055237A" w:rsidRDefault="0055237A">
            <w:pPr>
              <w:pStyle w:val="ConsPlusNormal"/>
              <w:jc w:val="both"/>
            </w:pPr>
            <w:r>
              <w:t>Михаил Эдуардович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both"/>
            </w:pPr>
            <w:r>
              <w:t>первый заместитель мэра Ангарского городского округа</w:t>
            </w:r>
          </w:p>
        </w:tc>
      </w:tr>
      <w:tr w:rsidR="0055237A"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both"/>
            </w:pPr>
            <w:r>
              <w:t>Секретарь Координационного совета:</w:t>
            </w:r>
          </w:p>
        </w:tc>
      </w:tr>
      <w:tr w:rsidR="0055237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both"/>
            </w:pPr>
            <w:r>
              <w:t>Наумова</w:t>
            </w:r>
          </w:p>
          <w:p w:rsidR="0055237A" w:rsidRDefault="0055237A">
            <w:pPr>
              <w:pStyle w:val="ConsPlusNormal"/>
              <w:jc w:val="both"/>
            </w:pPr>
            <w:r>
              <w:t>Светлана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both"/>
            </w:pPr>
            <w:r>
              <w:t>заведующий сектором стратегического планирования отдела по стратегическому развитию территории администрации Ангарского городского округа</w:t>
            </w:r>
          </w:p>
        </w:tc>
      </w:tr>
      <w:tr w:rsidR="0055237A"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both"/>
            </w:pPr>
            <w:r>
              <w:t>Члены Координационного совета:</w:t>
            </w:r>
          </w:p>
        </w:tc>
      </w:tr>
      <w:tr w:rsidR="0055237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both"/>
            </w:pPr>
            <w:r>
              <w:t>Городской</w:t>
            </w:r>
          </w:p>
          <w:p w:rsidR="0055237A" w:rsidRDefault="0055237A">
            <w:pPr>
              <w:pStyle w:val="ConsPlusNormal"/>
              <w:jc w:val="both"/>
            </w:pPr>
            <w:r>
              <w:t>Александр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both"/>
            </w:pPr>
            <w:r>
              <w:t>председатель Думы Ангарского городского округа (по согласованию)</w:t>
            </w:r>
          </w:p>
        </w:tc>
      </w:tr>
      <w:tr w:rsidR="0055237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both"/>
            </w:pPr>
            <w:r>
              <w:t>Дьякович</w:t>
            </w:r>
          </w:p>
          <w:p w:rsidR="0055237A" w:rsidRDefault="0055237A">
            <w:pPr>
              <w:pStyle w:val="ConsPlusNormal"/>
              <w:jc w:val="both"/>
            </w:pPr>
            <w:r>
              <w:t>Марина Петровна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both"/>
            </w:pPr>
            <w:proofErr w:type="gramStart"/>
            <w:r>
              <w:t>д.б</w:t>
            </w:r>
            <w:proofErr w:type="gramEnd"/>
            <w:r>
              <w:t xml:space="preserve">.н., профессор, заведующая кафедрой "Экономики, маркетинга и психологии управления" федерального государственного бюджетного образовательного учреждения высшего образования "Ангарский государственный технический университет" (по </w:t>
            </w:r>
            <w:r>
              <w:lastRenderedPageBreak/>
              <w:t>согласованию)</w:t>
            </w:r>
          </w:p>
        </w:tc>
      </w:tr>
      <w:tr w:rsidR="0055237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both"/>
            </w:pPr>
            <w:r>
              <w:lastRenderedPageBreak/>
              <w:t>Евстафьева</w:t>
            </w:r>
          </w:p>
          <w:p w:rsidR="0055237A" w:rsidRDefault="0055237A">
            <w:pPr>
              <w:pStyle w:val="ConsPlusNormal"/>
              <w:jc w:val="both"/>
            </w:pPr>
            <w:r>
              <w:t>Нина Геннадьевна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both"/>
            </w:pPr>
            <w:r>
              <w:t>начальник отдела по стратегическому развитию территории администрации Ангарского городского округа</w:t>
            </w:r>
          </w:p>
        </w:tc>
      </w:tr>
      <w:tr w:rsidR="0055237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both"/>
            </w:pPr>
            <w:r>
              <w:t>Заборцева</w:t>
            </w:r>
          </w:p>
          <w:p w:rsidR="0055237A" w:rsidRDefault="0055237A">
            <w:pPr>
              <w:pStyle w:val="ConsPlusNormal"/>
              <w:jc w:val="both"/>
            </w:pPr>
            <w:r>
              <w:t>Татьяна 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both"/>
            </w:pPr>
            <w:r>
              <w:t>д.г.н., заведующая лабораторией экономической и социальной географии федерального государственного бюджетного учреждения науки Институт географии им. В.Б. Сочавы Сибирского отделения Российской академии наук (по согласованию)</w:t>
            </w:r>
          </w:p>
        </w:tc>
      </w:tr>
      <w:tr w:rsidR="0055237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both"/>
            </w:pPr>
            <w:r>
              <w:t>Лысов</w:t>
            </w:r>
          </w:p>
          <w:p w:rsidR="0055237A" w:rsidRDefault="0055237A">
            <w:pPr>
              <w:pStyle w:val="ConsPlusNormal"/>
              <w:jc w:val="both"/>
            </w:pPr>
            <w:r>
              <w:t>Александр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both"/>
            </w:pPr>
            <w:r>
              <w:t>заместитель мэра Ангарского городского округа</w:t>
            </w:r>
          </w:p>
        </w:tc>
      </w:tr>
      <w:tr w:rsidR="0055237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both"/>
            </w:pPr>
            <w:r>
              <w:t>Сасина</w:t>
            </w:r>
          </w:p>
          <w:p w:rsidR="0055237A" w:rsidRDefault="0055237A">
            <w:pPr>
              <w:pStyle w:val="ConsPlusNormal"/>
              <w:jc w:val="both"/>
            </w:pPr>
            <w:r>
              <w:t>Марина Степановна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both"/>
            </w:pPr>
            <w:r>
              <w:t>заместитель мэра Ангарского городского округа</w:t>
            </w:r>
          </w:p>
        </w:tc>
      </w:tr>
      <w:tr w:rsidR="0055237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both"/>
            </w:pPr>
            <w:r>
              <w:t>Титов</w:t>
            </w:r>
          </w:p>
          <w:p w:rsidR="0055237A" w:rsidRDefault="0055237A">
            <w:pPr>
              <w:pStyle w:val="ConsPlusNormal"/>
              <w:jc w:val="both"/>
            </w:pPr>
            <w:r>
              <w:t>Александр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both"/>
            </w:pPr>
            <w:r>
              <w:t>руководитель аппарата администрации Ангарского городского округа</w:t>
            </w:r>
          </w:p>
        </w:tc>
      </w:tr>
      <w:tr w:rsidR="0055237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both"/>
            </w:pPr>
            <w:r>
              <w:t>Яхнич</w:t>
            </w:r>
          </w:p>
          <w:p w:rsidR="0055237A" w:rsidRDefault="0055237A">
            <w:pPr>
              <w:pStyle w:val="ConsPlusNormal"/>
              <w:jc w:val="both"/>
            </w:pPr>
            <w:r>
              <w:t>Ирина 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5237A" w:rsidRDefault="0055237A">
            <w:pPr>
              <w:pStyle w:val="ConsPlusNormal"/>
              <w:jc w:val="both"/>
            </w:pPr>
            <w:r>
              <w:t>заместитель начальника отдела по стратегическому развитию территории администрации Ангарского городского округа"</w:t>
            </w:r>
          </w:p>
        </w:tc>
      </w:tr>
    </w:tbl>
    <w:p w:rsidR="0055237A" w:rsidRDefault="0055237A">
      <w:pPr>
        <w:pStyle w:val="ConsPlusNormal"/>
        <w:jc w:val="both"/>
      </w:pPr>
    </w:p>
    <w:p w:rsidR="0055237A" w:rsidRDefault="0055237A">
      <w:pPr>
        <w:pStyle w:val="ConsPlusNormal"/>
        <w:jc w:val="right"/>
      </w:pPr>
      <w:r>
        <w:t>Мэр Ангарского городского округа</w:t>
      </w:r>
    </w:p>
    <w:p w:rsidR="0055237A" w:rsidRDefault="0055237A">
      <w:pPr>
        <w:pStyle w:val="ConsPlusNormal"/>
        <w:jc w:val="right"/>
      </w:pPr>
      <w:r>
        <w:t>С.А.ПЕТРОВ</w:t>
      </w:r>
    </w:p>
    <w:p w:rsidR="0055237A" w:rsidRDefault="0055237A">
      <w:pPr>
        <w:pStyle w:val="ConsPlusNormal"/>
        <w:jc w:val="both"/>
      </w:pPr>
    </w:p>
    <w:p w:rsidR="0055237A" w:rsidRDefault="0055237A">
      <w:pPr>
        <w:pStyle w:val="ConsPlusNormal"/>
        <w:jc w:val="both"/>
      </w:pPr>
    </w:p>
    <w:p w:rsidR="0055237A" w:rsidRDefault="005523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AF2" w:rsidRDefault="00C80AF2">
      <w:bookmarkStart w:id="2" w:name="_GoBack"/>
      <w:bookmarkEnd w:id="2"/>
    </w:p>
    <w:sectPr w:rsidR="00C80AF2" w:rsidSect="007041E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7A"/>
    <w:rsid w:val="00093C00"/>
    <w:rsid w:val="0055237A"/>
    <w:rsid w:val="00C8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00"/>
  </w:style>
  <w:style w:type="paragraph" w:styleId="1">
    <w:name w:val="heading 1"/>
    <w:basedOn w:val="a"/>
    <w:next w:val="a"/>
    <w:link w:val="10"/>
    <w:qFormat/>
    <w:rsid w:val="00093C00"/>
    <w:pPr>
      <w:keepNext/>
      <w:spacing w:before="120" w:after="12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C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93C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C00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3C0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93C0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93C00"/>
    <w:pPr>
      <w:ind w:left="708"/>
    </w:pPr>
  </w:style>
  <w:style w:type="paragraph" w:customStyle="1" w:styleId="ConsPlusNormal">
    <w:name w:val="ConsPlusNormal"/>
    <w:rsid w:val="0055237A"/>
    <w:pPr>
      <w:widowControl w:val="0"/>
      <w:autoSpaceDE w:val="0"/>
      <w:autoSpaceDN w:val="0"/>
    </w:pPr>
  </w:style>
  <w:style w:type="paragraph" w:customStyle="1" w:styleId="ConsPlusTitle">
    <w:name w:val="ConsPlusTitle"/>
    <w:rsid w:val="0055237A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5237A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00"/>
  </w:style>
  <w:style w:type="paragraph" w:styleId="1">
    <w:name w:val="heading 1"/>
    <w:basedOn w:val="a"/>
    <w:next w:val="a"/>
    <w:link w:val="10"/>
    <w:qFormat/>
    <w:rsid w:val="00093C00"/>
    <w:pPr>
      <w:keepNext/>
      <w:spacing w:before="120" w:after="12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C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93C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C00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3C0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93C0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93C00"/>
    <w:pPr>
      <w:ind w:left="708"/>
    </w:pPr>
  </w:style>
  <w:style w:type="paragraph" w:customStyle="1" w:styleId="ConsPlusNormal">
    <w:name w:val="ConsPlusNormal"/>
    <w:rsid w:val="0055237A"/>
    <w:pPr>
      <w:widowControl w:val="0"/>
      <w:autoSpaceDE w:val="0"/>
      <w:autoSpaceDN w:val="0"/>
    </w:pPr>
  </w:style>
  <w:style w:type="paragraph" w:customStyle="1" w:styleId="ConsPlusTitle">
    <w:name w:val="ConsPlusTitle"/>
    <w:rsid w:val="0055237A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5237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AFA0FB31F7E67D486F633458901AB955FBFDC102E23B78B779AB445Dt3o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AFA0FB31F7E67D486F7D394EFC44B15FF0A3CC06E23328EF26F0190A3AB4F51ABE0BECE754A6D906E694t4oD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AFA0FB31F7E67D486F7D394EFC44B15FF0A3CC06E23926E826F0190A3AB4F51ABE0BECE754A6D906E695t4oBH" TargetMode="External"/><Relationship Id="rId11" Type="http://schemas.openxmlformats.org/officeDocument/2006/relationships/hyperlink" Target="consultantplus://offline/ref=12AFA0FB31F7E67D486F7D394EFC44B15FF0A3CC06E23926E826F0190A3AB4F51ABE0BECE754A6D906E695t4o8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2AFA0FB31F7E67D486F7D394EFC44B15FF0A3CC06E23328EF26F0190A3AB4F51ABE0BECE754A6D906E694t4o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AFA0FB31F7E67D486F7D394EFC44B15FF0A3CC06E1302BE326F0190A3AB4F5t1o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Светлана Васильевна</dc:creator>
  <cp:lastModifiedBy>Наумова Светлана Васильевна</cp:lastModifiedBy>
  <cp:revision>1</cp:revision>
  <dcterms:created xsi:type="dcterms:W3CDTF">2017-07-26T07:40:00Z</dcterms:created>
  <dcterms:modified xsi:type="dcterms:W3CDTF">2017-07-26T07:41:00Z</dcterms:modified>
</cp:coreProperties>
</file>